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D7" w:rsidRDefault="00FE6B92">
      <w:r w:rsidRPr="00FE6B92">
        <w:rPr>
          <w:rFonts w:ascii="Trebuchet MS" w:hAnsi="Trebuchet MS"/>
          <w:b/>
          <w:bCs/>
          <w:i/>
          <w:color w:val="666666"/>
          <w:sz w:val="36"/>
          <w:szCs w:val="36"/>
        </w:rPr>
        <w:t>Catharsis</w:t>
      </w:r>
      <w:r>
        <w:rPr>
          <w:rFonts w:ascii="Trebuchet MS" w:hAnsi="Trebuchet MS"/>
          <w:b/>
          <w:bCs/>
          <w:color w:val="666666"/>
          <w:sz w:val="36"/>
          <w:szCs w:val="36"/>
        </w:rPr>
        <w:t> refers to an emotional release for the characters in a literary work, or an emotional release for the audience of the work. In Greek, the word </w:t>
      </w:r>
      <w:r w:rsidRPr="00FE6B92">
        <w:rPr>
          <w:rFonts w:ascii="Trebuchet MS" w:hAnsi="Trebuchet MS"/>
          <w:b/>
          <w:bCs/>
          <w:i/>
          <w:color w:val="666666"/>
          <w:sz w:val="36"/>
          <w:szCs w:val="36"/>
        </w:rPr>
        <w:t>catharsis</w:t>
      </w:r>
      <w:r>
        <w:rPr>
          <w:rFonts w:ascii="Trebuchet MS" w:hAnsi="Trebuchet MS"/>
          <w:b/>
          <w:bCs/>
          <w:color w:val="666666"/>
          <w:sz w:val="36"/>
          <w:szCs w:val="36"/>
        </w:rPr>
        <w:t> literally means "cleansing". The emotional release that characters or the audience experience during the </w:t>
      </w:r>
      <w:r w:rsidRPr="00FE6B92">
        <w:rPr>
          <w:rFonts w:ascii="Trebuchet MS" w:hAnsi="Trebuchet MS"/>
          <w:b/>
          <w:bCs/>
          <w:i/>
          <w:color w:val="666666"/>
          <w:sz w:val="36"/>
          <w:szCs w:val="36"/>
        </w:rPr>
        <w:t>catharsi</w:t>
      </w:r>
      <w:r>
        <w:rPr>
          <w:rFonts w:ascii="Trebuchet MS" w:hAnsi="Trebuchet MS"/>
          <w:b/>
          <w:bCs/>
          <w:color w:val="666666"/>
          <w:sz w:val="36"/>
          <w:szCs w:val="36"/>
        </w:rPr>
        <w:t>s can lead to a sense of forgiveness and renewal. Most tragic works of literature end with catharsis.</w:t>
      </w:r>
      <w:r w:rsidR="00C53787">
        <w:rPr>
          <w:rFonts w:ascii="Trebuchet MS" w:hAnsi="Trebuchet MS"/>
          <w:b/>
          <w:bCs/>
          <w:color w:val="666666"/>
          <w:sz w:val="36"/>
          <w:szCs w:val="36"/>
        </w:rPr>
        <w:t xml:space="preserve"> This art series is informed by literature about women who survived trauma, both physical and emotional. It places focus on healing.</w:t>
      </w:r>
    </w:p>
    <w:sectPr w:rsidR="00D050D7" w:rsidSect="00007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B92"/>
    <w:rsid w:val="00007C1F"/>
    <w:rsid w:val="003E4D9E"/>
    <w:rsid w:val="00C53787"/>
    <w:rsid w:val="00D050D7"/>
    <w:rsid w:val="00FE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Toshiba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2015-07-23T01:10:00Z</dcterms:created>
  <dcterms:modified xsi:type="dcterms:W3CDTF">2015-07-23T01:10:00Z</dcterms:modified>
</cp:coreProperties>
</file>